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Default="0093498F" w:rsidP="0093498F">
      <w:pPr>
        <w:ind w:left="567" w:right="566"/>
        <w:jc w:val="right"/>
        <w:rPr>
          <w:rFonts w:ascii="Arial" w:hAnsi="Arial" w:cs="Arial"/>
          <w:b/>
          <w:sz w:val="28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2BD2A929" w14:textId="77777777" w:rsidR="0001172C" w:rsidRPr="00BD48A9" w:rsidRDefault="0001172C" w:rsidP="0093498F">
      <w:pPr>
        <w:ind w:left="567" w:right="566"/>
        <w:jc w:val="right"/>
        <w:rPr>
          <w:bCs/>
          <w:sz w:val="22"/>
        </w:rPr>
      </w:pPr>
    </w:p>
    <w:p w14:paraId="4F3464D2" w14:textId="6E8657E2" w:rsidR="0001172C" w:rsidRDefault="0001172C" w:rsidP="00153ACC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Eletto con l’unanimità dei voti dalla Assemblea General</w:t>
      </w:r>
      <w:r w:rsidR="00153ACC">
        <w:rPr>
          <w:i/>
          <w:iCs/>
          <w:sz w:val="22"/>
          <w:szCs w:val="22"/>
        </w:rPr>
        <w:t xml:space="preserve">e del Gruppo Giovani </w:t>
      </w:r>
      <w:r>
        <w:rPr>
          <w:i/>
          <w:iCs/>
          <w:sz w:val="22"/>
          <w:szCs w:val="22"/>
        </w:rPr>
        <w:t>per il quadriennio 2024-2028.</w:t>
      </w:r>
    </w:p>
    <w:p w14:paraId="280CB4BE" w14:textId="77777777" w:rsidR="0001172C" w:rsidRDefault="0001172C" w:rsidP="00153ACC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Padovano, 32 anni, è Amministratore Delegato di </w:t>
      </w:r>
      <w:proofErr w:type="spellStart"/>
      <w:r>
        <w:rPr>
          <w:i/>
          <w:iCs/>
          <w:sz w:val="22"/>
          <w:szCs w:val="22"/>
        </w:rPr>
        <w:t>Ard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Raccanello</w:t>
      </w:r>
      <w:proofErr w:type="spellEnd"/>
    </w:p>
    <w:p w14:paraId="0A7E9872" w14:textId="77777777" w:rsidR="0001172C" w:rsidRPr="00042F06" w:rsidRDefault="0001172C" w:rsidP="0001172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5AB0277" w14:textId="77777777" w:rsidR="0001172C" w:rsidRDefault="0001172C" w:rsidP="0001172C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EST: LUIGI GORZA è IL NUOVO PRESIDENTE DEI GIOVANI IMPRENDITORI</w:t>
      </w:r>
    </w:p>
    <w:p w14:paraId="07669A65" w14:textId="77777777" w:rsidR="004F3E15" w:rsidRPr="004F3E15" w:rsidRDefault="004F3E15" w:rsidP="0001172C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14:paraId="449EEA62" w14:textId="77777777" w:rsidR="00E96967" w:rsidRPr="00697CE3" w:rsidRDefault="0001172C" w:rsidP="0001172C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97CE3">
        <w:rPr>
          <w:i/>
          <w:iCs/>
          <w:sz w:val="22"/>
          <w:szCs w:val="22"/>
        </w:rPr>
        <w:t>Il Presidente Luigi Gorza: «</w:t>
      </w:r>
      <w:r w:rsidR="00F55160" w:rsidRPr="00697CE3">
        <w:rPr>
          <w:i/>
          <w:iCs/>
          <w:sz w:val="22"/>
          <w:szCs w:val="22"/>
        </w:rPr>
        <w:t>In anni particolarmente sfidanti, saremo una palestra per affrontare e vincere assieme le sfide del futuro delle nostre imprese e dei nostri territori. Con la forza del gruppo, dell’ascolto</w:t>
      </w:r>
    </w:p>
    <w:p w14:paraId="62A34397" w14:textId="496F0EFD" w:rsidR="0001172C" w:rsidRDefault="00F55160" w:rsidP="0001172C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  <w:r w:rsidRPr="00697CE3">
        <w:rPr>
          <w:i/>
          <w:iCs/>
          <w:sz w:val="22"/>
          <w:szCs w:val="22"/>
        </w:rPr>
        <w:t>e dell’apprendere dagli altri</w:t>
      </w:r>
      <w:r w:rsidR="0001172C" w:rsidRPr="00697CE3">
        <w:rPr>
          <w:bCs/>
          <w:i/>
          <w:iCs/>
          <w:sz w:val="22"/>
          <w:szCs w:val="22"/>
        </w:rPr>
        <w:t>».</w:t>
      </w:r>
    </w:p>
    <w:p w14:paraId="75D5C5E5" w14:textId="77777777" w:rsidR="004F3E15" w:rsidRPr="004F3E15" w:rsidRDefault="004F3E15" w:rsidP="0001172C">
      <w:pPr>
        <w:autoSpaceDE w:val="0"/>
        <w:autoSpaceDN w:val="0"/>
        <w:adjustRightInd w:val="0"/>
        <w:jc w:val="center"/>
        <w:rPr>
          <w:bCs/>
          <w:i/>
          <w:iCs/>
          <w:sz w:val="18"/>
          <w:szCs w:val="18"/>
        </w:rPr>
      </w:pPr>
    </w:p>
    <w:p w14:paraId="38032F54" w14:textId="49542F63" w:rsidR="0001172C" w:rsidRDefault="0001172C" w:rsidP="0001172C">
      <w:pPr>
        <w:autoSpaceDE w:val="0"/>
        <w:autoSpaceDN w:val="0"/>
        <w:adjustRightInd w:val="0"/>
        <w:jc w:val="center"/>
        <w:rPr>
          <w:bCs/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La Presidente uscente Alice Pretto: «</w:t>
      </w:r>
      <w:r w:rsidR="00F55160">
        <w:rPr>
          <w:i/>
          <w:iCs/>
          <w:sz w:val="22"/>
          <w:szCs w:val="22"/>
        </w:rPr>
        <w:t>Scegliere di fare impresa vuol dire scegliere nuove prospettive.</w:t>
      </w:r>
      <w:r w:rsidR="00E96967">
        <w:rPr>
          <w:i/>
          <w:iCs/>
          <w:sz w:val="22"/>
          <w:szCs w:val="22"/>
        </w:rPr>
        <w:t xml:space="preserve"> </w:t>
      </w:r>
      <w:r w:rsidR="00F55160">
        <w:rPr>
          <w:i/>
          <w:iCs/>
          <w:sz w:val="22"/>
          <w:szCs w:val="22"/>
        </w:rPr>
        <w:t>Lavoreremo insieme p</w:t>
      </w:r>
      <w:r w:rsidR="004467C5">
        <w:rPr>
          <w:i/>
          <w:iCs/>
          <w:sz w:val="22"/>
          <w:szCs w:val="22"/>
        </w:rPr>
        <w:t xml:space="preserve">er comuni obiettivi di crescita per le persone, </w:t>
      </w:r>
      <w:r w:rsidR="00F55160">
        <w:rPr>
          <w:i/>
          <w:iCs/>
          <w:sz w:val="22"/>
          <w:szCs w:val="22"/>
        </w:rPr>
        <w:t>le impres</w:t>
      </w:r>
      <w:r w:rsidR="00E96967">
        <w:rPr>
          <w:i/>
          <w:iCs/>
          <w:sz w:val="22"/>
          <w:szCs w:val="22"/>
        </w:rPr>
        <w:t xml:space="preserve">e, </w:t>
      </w:r>
      <w:r w:rsidR="00F55160">
        <w:rPr>
          <w:i/>
          <w:iCs/>
          <w:sz w:val="22"/>
          <w:szCs w:val="22"/>
        </w:rPr>
        <w:t>i territor</w:t>
      </w:r>
      <w:r w:rsidR="00E96967">
        <w:rPr>
          <w:i/>
          <w:iCs/>
          <w:sz w:val="22"/>
          <w:szCs w:val="22"/>
        </w:rPr>
        <w:t xml:space="preserve">i e il nostro </w:t>
      </w:r>
      <w:r w:rsidR="00F55160">
        <w:rPr>
          <w:i/>
          <w:iCs/>
          <w:sz w:val="22"/>
          <w:szCs w:val="22"/>
        </w:rPr>
        <w:t>Paese</w:t>
      </w:r>
      <w:r>
        <w:rPr>
          <w:bCs/>
          <w:i/>
          <w:iCs/>
          <w:color w:val="000000"/>
          <w:sz w:val="22"/>
          <w:szCs w:val="22"/>
        </w:rPr>
        <w:t>»</w:t>
      </w:r>
    </w:p>
    <w:p w14:paraId="6D3B88E6" w14:textId="77777777" w:rsidR="0001172C" w:rsidRPr="004F3E15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8"/>
          <w:szCs w:val="28"/>
        </w:rPr>
      </w:pPr>
    </w:p>
    <w:p w14:paraId="31C87A3C" w14:textId="77777777" w:rsidR="0001172C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 - 05.12.2024</w:t>
      </w:r>
      <w:r w:rsidRPr="009E4828">
        <w:rPr>
          <w:sz w:val="22"/>
          <w:szCs w:val="22"/>
        </w:rPr>
        <w:t>)</w:t>
      </w:r>
      <w:r>
        <w:rPr>
          <w:sz w:val="22"/>
          <w:szCs w:val="22"/>
        </w:rPr>
        <w:t xml:space="preserve"> - </w:t>
      </w:r>
      <w:r w:rsidRPr="00665A29">
        <w:rPr>
          <w:b/>
          <w:bCs/>
          <w:sz w:val="22"/>
          <w:szCs w:val="22"/>
        </w:rPr>
        <w:t>Luigi Gorza</w:t>
      </w:r>
      <w:r>
        <w:rPr>
          <w:sz w:val="22"/>
          <w:szCs w:val="22"/>
        </w:rPr>
        <w:t xml:space="preserve">, padovano, 32 anni, Amministratore Delegato di </w:t>
      </w:r>
      <w:proofErr w:type="spellStart"/>
      <w:r>
        <w:rPr>
          <w:sz w:val="22"/>
          <w:szCs w:val="22"/>
        </w:rPr>
        <w:t>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Raccanello</w:t>
      </w:r>
      <w:proofErr w:type="spellEnd"/>
      <w:r>
        <w:rPr>
          <w:sz w:val="22"/>
          <w:szCs w:val="22"/>
        </w:rPr>
        <w:t>, è il nuovo Presidente del Gruppo Giovani Imprenditori di Confindustria Veneto Est per il primo mandato quadriennale 2024-2028 successivo al biennio fondativo della nuova Associazione, eletto con l’unanimità dei voti dall’Assemblea Generale del Gruppo Giovani che si è tenuta oggi a Villa Caprera di Castello di Godego (TV). Succede ad Alice Pretto, eletta nel 2021 e dal 2023 Presidente dei Giovani di CVE.</w:t>
      </w:r>
    </w:p>
    <w:p w14:paraId="73061361" w14:textId="77777777" w:rsidR="0001172C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4B226A4C" w14:textId="77777777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Gorza sarà affiancato da quattro Vicepresidenti, per ciascuno dei territori di Confindustria Veneto Est: </w:t>
      </w:r>
      <w:r w:rsidRPr="00690044">
        <w:rPr>
          <w:rFonts w:eastAsiaTheme="minorHAnsi"/>
          <w:b/>
          <w:bCs/>
          <w:color w:val="000000"/>
          <w:sz w:val="22"/>
          <w:szCs w:val="22"/>
          <w:lang w:eastAsia="en-US"/>
        </w:rPr>
        <w:t>Mattia Bettin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(Gruppo Bettin) per Padova, </w:t>
      </w:r>
      <w:r w:rsidRPr="0069004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Sara </w:t>
      </w:r>
      <w:proofErr w:type="spellStart"/>
      <w:r w:rsidRPr="00690044">
        <w:rPr>
          <w:rFonts w:eastAsiaTheme="minorHAnsi"/>
          <w:b/>
          <w:bCs/>
          <w:color w:val="000000"/>
          <w:sz w:val="22"/>
          <w:szCs w:val="22"/>
          <w:lang w:eastAsia="en-US"/>
        </w:rPr>
        <w:t>Rachello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(Molino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Rachello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) per Treviso, </w:t>
      </w:r>
      <w:r w:rsidRPr="00690044">
        <w:rPr>
          <w:rFonts w:eastAsiaTheme="minorHAnsi"/>
          <w:b/>
          <w:bCs/>
          <w:color w:val="000000"/>
          <w:sz w:val="22"/>
          <w:szCs w:val="22"/>
          <w:lang w:eastAsia="en-US"/>
        </w:rPr>
        <w:t>Marco Rossi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(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Irsap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) per Rovigo e </w:t>
      </w:r>
      <w:r w:rsidRPr="00690044">
        <w:rPr>
          <w:rFonts w:eastAsiaTheme="minorHAnsi"/>
          <w:b/>
          <w:bCs/>
          <w:color w:val="000000"/>
          <w:sz w:val="22"/>
          <w:szCs w:val="22"/>
          <w:lang w:eastAsia="en-US"/>
        </w:rPr>
        <w:t>Ludovica Vittoria Viotto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(Elettromeccanica Viotto) per Venezia. </w:t>
      </w:r>
    </w:p>
    <w:p w14:paraId="0254BB68" w14:textId="77777777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7A63770" w14:textId="606396DE" w:rsidR="0001172C" w:rsidRPr="00F271F4" w:rsidRDefault="0001172C" w:rsidP="0001172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CD0806">
        <w:rPr>
          <w:i/>
          <w:iCs/>
          <w:sz w:val="22"/>
          <w:szCs w:val="22"/>
        </w:rPr>
        <w:t>Ringrazio per la fiduci</w:t>
      </w:r>
      <w:r w:rsidR="004F3E15">
        <w:rPr>
          <w:i/>
          <w:iCs/>
          <w:sz w:val="22"/>
          <w:szCs w:val="22"/>
        </w:rPr>
        <w:t xml:space="preserve">a la Presidente Alice Pretto, </w:t>
      </w:r>
      <w:r>
        <w:rPr>
          <w:i/>
          <w:iCs/>
          <w:sz w:val="22"/>
          <w:szCs w:val="22"/>
        </w:rPr>
        <w:t xml:space="preserve">di cui raccolgo l’importante testimone, e tutti voi Giovani Imprenditori. Tutti assieme vogliamo creare una palestra per affrontare e vincere le sfide del futuro - </w:t>
      </w:r>
      <w:r w:rsidRPr="00E95B3E">
        <w:rPr>
          <w:sz w:val="22"/>
          <w:szCs w:val="22"/>
        </w:rPr>
        <w:t xml:space="preserve">ha dichiarato il </w:t>
      </w:r>
      <w:r w:rsidRPr="00D81917">
        <w:rPr>
          <w:b/>
          <w:bCs/>
          <w:sz w:val="22"/>
          <w:szCs w:val="22"/>
        </w:rPr>
        <w:t>neo</w:t>
      </w:r>
      <w:r w:rsidR="009B18CA">
        <w:rPr>
          <w:b/>
          <w:bCs/>
          <w:sz w:val="22"/>
          <w:szCs w:val="22"/>
        </w:rPr>
        <w:t xml:space="preserve">eletto </w:t>
      </w:r>
      <w:r w:rsidRPr="00D81917">
        <w:rPr>
          <w:b/>
          <w:bCs/>
          <w:sz w:val="22"/>
          <w:szCs w:val="22"/>
        </w:rPr>
        <w:t>Presidente Luigi Gorza</w:t>
      </w:r>
      <w:r w:rsidRPr="00E95B3E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. </w:t>
      </w:r>
      <w:r w:rsidRPr="00D81917">
        <w:rPr>
          <w:i/>
          <w:iCs/>
          <w:sz w:val="22"/>
          <w:szCs w:val="22"/>
        </w:rPr>
        <w:t>In questi anni stiamo imparando a convivere con cigni ner</w:t>
      </w:r>
      <w:r>
        <w:rPr>
          <w:i/>
          <w:iCs/>
          <w:sz w:val="22"/>
          <w:szCs w:val="22"/>
        </w:rPr>
        <w:t xml:space="preserve">i e cambiamenti </w:t>
      </w:r>
      <w:r w:rsidRPr="00D81917">
        <w:rPr>
          <w:i/>
          <w:iCs/>
          <w:sz w:val="22"/>
          <w:szCs w:val="22"/>
        </w:rPr>
        <w:t>sempre più</w:t>
      </w:r>
      <w:r>
        <w:rPr>
          <w:i/>
          <w:iCs/>
          <w:sz w:val="22"/>
          <w:szCs w:val="22"/>
        </w:rPr>
        <w:t xml:space="preserve"> rapidi e </w:t>
      </w:r>
      <w:r w:rsidRPr="00D81917">
        <w:rPr>
          <w:i/>
          <w:iCs/>
          <w:sz w:val="22"/>
          <w:szCs w:val="22"/>
        </w:rPr>
        <w:t>intensi. Una qualit</w:t>
      </w:r>
      <w:r>
        <w:rPr>
          <w:i/>
          <w:iCs/>
          <w:sz w:val="22"/>
          <w:szCs w:val="22"/>
        </w:rPr>
        <w:t xml:space="preserve">à degli imprenditori giovani </w:t>
      </w:r>
      <w:r w:rsidRPr="00D81917">
        <w:rPr>
          <w:i/>
          <w:iCs/>
          <w:sz w:val="22"/>
          <w:szCs w:val="22"/>
        </w:rPr>
        <w:t>è proprio riuscire a scorgere opportunità nel cambiamento e assumerci il rischio di percorrere strade nuove. Consapevoli che l</w:t>
      </w:r>
      <w:r>
        <w:rPr>
          <w:i/>
          <w:iCs/>
          <w:sz w:val="22"/>
          <w:szCs w:val="22"/>
        </w:rPr>
        <w:t xml:space="preserve">a nostra forza risiede sempre nel gruppo. </w:t>
      </w:r>
      <w:r w:rsidRPr="00D81917">
        <w:rPr>
          <w:i/>
          <w:iCs/>
          <w:sz w:val="22"/>
          <w:szCs w:val="22"/>
        </w:rPr>
        <w:t>Le capacità che un imprenditore deve posseder</w:t>
      </w:r>
      <w:r>
        <w:rPr>
          <w:i/>
          <w:iCs/>
          <w:sz w:val="22"/>
          <w:szCs w:val="22"/>
        </w:rPr>
        <w:t xml:space="preserve">e, </w:t>
      </w:r>
      <w:r w:rsidRPr="00D81917">
        <w:rPr>
          <w:i/>
          <w:iCs/>
          <w:sz w:val="22"/>
          <w:szCs w:val="22"/>
        </w:rPr>
        <w:t>visione</w:t>
      </w:r>
      <w:r w:rsidRPr="00F271F4">
        <w:rPr>
          <w:i/>
          <w:iCs/>
          <w:sz w:val="22"/>
          <w:szCs w:val="22"/>
        </w:rPr>
        <w:t>, leadership, creatività, propensione al rischi</w:t>
      </w:r>
      <w:r>
        <w:rPr>
          <w:i/>
          <w:iCs/>
          <w:sz w:val="22"/>
          <w:szCs w:val="22"/>
        </w:rPr>
        <w:t xml:space="preserve">o, </w:t>
      </w:r>
      <w:r w:rsidRPr="00F271F4">
        <w:rPr>
          <w:i/>
          <w:iCs/>
          <w:sz w:val="22"/>
          <w:szCs w:val="22"/>
        </w:rPr>
        <w:t>si acquisiscono attraverso l’ascolto, l’osservazione e</w:t>
      </w:r>
      <w:r>
        <w:rPr>
          <w:i/>
          <w:iCs/>
          <w:sz w:val="22"/>
          <w:szCs w:val="22"/>
        </w:rPr>
        <w:t xml:space="preserve"> </w:t>
      </w:r>
      <w:r w:rsidRPr="00F271F4">
        <w:rPr>
          <w:i/>
          <w:iCs/>
          <w:sz w:val="22"/>
          <w:szCs w:val="22"/>
        </w:rPr>
        <w:t>il confronto. Non possiamo quindi muoverci da soli ma apprendere dagli altri e dare sempre il nostro contributo.</w:t>
      </w:r>
      <w:r>
        <w:rPr>
          <w:i/>
          <w:iCs/>
          <w:sz w:val="22"/>
          <w:szCs w:val="22"/>
        </w:rPr>
        <w:t xml:space="preserve"> Sarà questo il nostro stile di lavoro. La nostra azione si concentrerà ogni anno su un tema strategico, </w:t>
      </w:r>
      <w:r w:rsidRPr="00F271F4">
        <w:rPr>
          <w:i/>
          <w:iCs/>
          <w:sz w:val="22"/>
          <w:szCs w:val="22"/>
        </w:rPr>
        <w:t>nel 2025 sarà la leadership, e su questo iniziamo subito a metterci al lavoro. Tutti insieme</w:t>
      </w:r>
      <w:r w:rsidR="00D42C79">
        <w:rPr>
          <w:i/>
          <w:iCs/>
          <w:sz w:val="22"/>
          <w:szCs w:val="22"/>
        </w:rPr>
        <w:t>, guardando all’esempio di c</w:t>
      </w:r>
      <w:r w:rsidR="009B18CA">
        <w:rPr>
          <w:i/>
          <w:iCs/>
          <w:sz w:val="22"/>
          <w:szCs w:val="22"/>
        </w:rPr>
        <w:t xml:space="preserve">hi </w:t>
      </w:r>
      <w:r w:rsidRPr="00F271F4">
        <w:rPr>
          <w:i/>
          <w:iCs/>
          <w:sz w:val="22"/>
          <w:szCs w:val="22"/>
        </w:rPr>
        <w:t>ci ha precedut</w:t>
      </w:r>
      <w:r>
        <w:rPr>
          <w:i/>
          <w:iCs/>
          <w:sz w:val="22"/>
          <w:szCs w:val="22"/>
        </w:rPr>
        <w:t xml:space="preserve">o, </w:t>
      </w:r>
      <w:r w:rsidR="00D42C79" w:rsidRPr="00F271F4">
        <w:rPr>
          <w:i/>
          <w:iCs/>
          <w:sz w:val="22"/>
          <w:szCs w:val="22"/>
        </w:rPr>
        <w:t>sapremo</w:t>
      </w:r>
      <w:r w:rsidR="00D42C7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aprire nuove prospettive e dar</w:t>
      </w:r>
      <w:r w:rsidR="00E96967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 xml:space="preserve"> vita a nuovi progetti, per essere attori protagonisti di una società che cambia»</w:t>
      </w:r>
      <w:r w:rsidRPr="00F271F4">
        <w:rPr>
          <w:i/>
          <w:iCs/>
          <w:sz w:val="22"/>
          <w:szCs w:val="22"/>
        </w:rPr>
        <w:t xml:space="preserve">. </w:t>
      </w:r>
    </w:p>
    <w:p w14:paraId="0EA96F14" w14:textId="77777777" w:rsidR="0001172C" w:rsidRPr="00944520" w:rsidRDefault="0001172C" w:rsidP="0001172C">
      <w:pPr>
        <w:rPr>
          <w:sz w:val="22"/>
          <w:szCs w:val="22"/>
        </w:rPr>
      </w:pPr>
    </w:p>
    <w:p w14:paraId="1516FCE5" w14:textId="40A33093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L’Assemblea dei Giovani di Confindustria Veneto Est è stata anche l’occasione per la prima uscita pubblica della neoeletta Presidente dei Giovani Imprenditori di Confindustria, </w:t>
      </w:r>
      <w:r w:rsidRPr="00613ABD">
        <w:rPr>
          <w:rFonts w:eastAsiaTheme="minorHAnsi"/>
          <w:b/>
          <w:bCs/>
          <w:color w:val="000000"/>
          <w:sz w:val="22"/>
          <w:szCs w:val="22"/>
          <w:lang w:eastAsia="en-US"/>
        </w:rPr>
        <w:t>Maria Anghileri</w:t>
      </w:r>
      <w:r>
        <w:rPr>
          <w:rFonts w:eastAsiaTheme="minorHAnsi"/>
          <w:color w:val="000000"/>
          <w:sz w:val="22"/>
          <w:szCs w:val="22"/>
          <w:lang w:eastAsia="en-US"/>
        </w:rPr>
        <w:t>, che guiderà il Movimento Giovani</w:t>
      </w:r>
      <w:r w:rsidR="00697CE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per il quadriennio 2024-2028. Nella sua squadra c’è la Vicepresidente Alice Pretto con deleg</w:t>
      </w:r>
      <w:r w:rsidR="004467C5">
        <w:rPr>
          <w:rFonts w:eastAsiaTheme="minorHAnsi"/>
          <w:color w:val="000000"/>
          <w:sz w:val="22"/>
          <w:szCs w:val="22"/>
          <w:lang w:eastAsia="en-US"/>
        </w:rPr>
        <w:t xml:space="preserve">a alla </w:t>
      </w:r>
      <w:r>
        <w:rPr>
          <w:rFonts w:eastAsiaTheme="minorHAnsi"/>
          <w:color w:val="000000"/>
          <w:sz w:val="22"/>
          <w:szCs w:val="22"/>
          <w:lang w:eastAsia="en-US"/>
        </w:rPr>
        <w:t>Cultura d</w:t>
      </w:r>
      <w:r w:rsidR="004467C5">
        <w:rPr>
          <w:rFonts w:eastAsiaTheme="minorHAnsi"/>
          <w:color w:val="000000"/>
          <w:sz w:val="22"/>
          <w:szCs w:val="22"/>
          <w:lang w:eastAsia="en-US"/>
        </w:rPr>
        <w:t xml:space="preserve">i </w:t>
      </w:r>
      <w:r>
        <w:rPr>
          <w:rFonts w:eastAsiaTheme="minorHAnsi"/>
          <w:color w:val="000000"/>
          <w:sz w:val="22"/>
          <w:szCs w:val="22"/>
          <w:lang w:eastAsia="en-US"/>
        </w:rPr>
        <w:t>Impresa e Politiche Industriali.</w:t>
      </w:r>
    </w:p>
    <w:p w14:paraId="2DF08EFC" w14:textId="77777777" w:rsidR="0001172C" w:rsidRPr="00F920B7" w:rsidRDefault="0001172C" w:rsidP="0001172C">
      <w:pPr>
        <w:pStyle w:val="NormaleWeb"/>
        <w:tabs>
          <w:tab w:val="left" w:pos="9639"/>
        </w:tabs>
        <w:overflowPunct w:val="0"/>
        <w:textAlignment w:val="baseline"/>
        <w:rPr>
          <w:sz w:val="22"/>
          <w:szCs w:val="22"/>
        </w:rPr>
      </w:pPr>
    </w:p>
    <w:p w14:paraId="00AA14B5" w14:textId="77777777" w:rsidR="0001172C" w:rsidRPr="00E95B3E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E95B3E">
        <w:rPr>
          <w:i/>
          <w:iCs/>
          <w:sz w:val="22"/>
          <w:szCs w:val="22"/>
        </w:rPr>
        <w:t xml:space="preserve">È un grande onore per me partecipare a questa Assemblea, la prima da Presidente dei Giovani Imprenditori di Confindustria </w:t>
      </w:r>
      <w:r w:rsidRPr="00E95B3E">
        <w:rPr>
          <w:sz w:val="22"/>
          <w:szCs w:val="22"/>
        </w:rPr>
        <w:t xml:space="preserve">- ha detto </w:t>
      </w:r>
      <w:r w:rsidRPr="00E95B3E">
        <w:rPr>
          <w:b/>
          <w:bCs/>
          <w:sz w:val="22"/>
          <w:szCs w:val="22"/>
        </w:rPr>
        <w:t>Maria Anghileri</w:t>
      </w:r>
      <w:r w:rsidRPr="00E95B3E">
        <w:rPr>
          <w:sz w:val="22"/>
          <w:szCs w:val="22"/>
        </w:rPr>
        <w:t xml:space="preserve"> -</w:t>
      </w:r>
      <w:r w:rsidRPr="00E95B3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r w:rsidRPr="00E95B3E">
        <w:rPr>
          <w:i/>
          <w:iCs/>
          <w:sz w:val="22"/>
          <w:szCs w:val="22"/>
        </w:rPr>
        <w:t>È un’occasione importante per tracciare insieme la nostra visione di futuro, che si fonda su nuove prospettive e scelte coraggiose. Il Green Deal, la transizione digitale, l'intelligenza artificiale, la politica industriale devono essere in cima all’agenda politica del Paese e su questo siamo determinati a far ascoltare la voce dei Giovani Imprenditori. È necessario che tutte le forze economiche e sociali del Paese agiscano compatte e affrontino con passo deciso e lungimirante le sfide che ci sta ponendo questa fase storica. L’industria italiana ha sempre dimostrato il proprio valore e siamo convinti che le giovani imprese possano diventare un ulteriore elemento di forza</w:t>
      </w:r>
      <w:r>
        <w:rPr>
          <w:i/>
          <w:iCs/>
          <w:sz w:val="22"/>
          <w:szCs w:val="22"/>
        </w:rPr>
        <w:t>»</w:t>
      </w:r>
      <w:r w:rsidRPr="00E95B3E">
        <w:rPr>
          <w:i/>
          <w:iCs/>
          <w:sz w:val="22"/>
          <w:szCs w:val="22"/>
        </w:rPr>
        <w:t xml:space="preserve">. </w:t>
      </w:r>
    </w:p>
    <w:p w14:paraId="17E91399" w14:textId="77777777" w:rsidR="0001172C" w:rsidRPr="00E95B3E" w:rsidRDefault="0001172C" w:rsidP="0001172C">
      <w:pPr>
        <w:pStyle w:val="NormaleWeb"/>
        <w:tabs>
          <w:tab w:val="left" w:pos="9639"/>
        </w:tabs>
        <w:overflowPunct w:val="0"/>
        <w:textAlignment w:val="baseline"/>
        <w:rPr>
          <w:sz w:val="22"/>
          <w:szCs w:val="22"/>
        </w:rPr>
      </w:pPr>
    </w:p>
    <w:p w14:paraId="63A19A61" w14:textId="3E9EF30E" w:rsidR="0001172C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L’Assemblea, intitolata </w:t>
      </w:r>
      <w:r w:rsidRPr="00E95B3E">
        <w:rPr>
          <w:i/>
          <w:iCs/>
          <w:sz w:val="22"/>
          <w:szCs w:val="22"/>
        </w:rPr>
        <w:t>Prospettive.</w:t>
      </w:r>
      <w:r w:rsidR="009B18CA">
        <w:rPr>
          <w:i/>
          <w:iCs/>
          <w:sz w:val="22"/>
          <w:szCs w:val="22"/>
        </w:rPr>
        <w:t xml:space="preserve"> </w:t>
      </w:r>
      <w:proofErr w:type="gramStart"/>
      <w:r w:rsidRPr="00E95B3E">
        <w:rPr>
          <w:i/>
          <w:iCs/>
          <w:sz w:val="22"/>
          <w:szCs w:val="22"/>
        </w:rPr>
        <w:t>L’arte</w:t>
      </w:r>
      <w:r w:rsidR="00697CE3">
        <w:rPr>
          <w:i/>
          <w:iCs/>
          <w:sz w:val="22"/>
          <w:szCs w:val="22"/>
        </w:rPr>
        <w:t xml:space="preserve"> </w:t>
      </w:r>
      <w:r w:rsidRPr="00E95B3E">
        <w:rPr>
          <w:i/>
          <w:iCs/>
          <w:sz w:val="22"/>
          <w:szCs w:val="22"/>
        </w:rPr>
        <w:t>di</w:t>
      </w:r>
      <w:r w:rsidR="00697CE3">
        <w:rPr>
          <w:i/>
          <w:iCs/>
          <w:sz w:val="22"/>
          <w:szCs w:val="22"/>
        </w:rPr>
        <w:t xml:space="preserve"> </w:t>
      </w:r>
      <w:r w:rsidRPr="00E95B3E">
        <w:rPr>
          <w:i/>
          <w:iCs/>
          <w:sz w:val="22"/>
          <w:szCs w:val="22"/>
        </w:rPr>
        <w:t>scegliere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ha visto anche gli interventi della Presidente di Confindustria Veneto Est </w:t>
      </w:r>
      <w:r w:rsidRPr="00F920B7">
        <w:rPr>
          <w:b/>
          <w:bCs/>
          <w:sz w:val="22"/>
          <w:szCs w:val="22"/>
        </w:rPr>
        <w:t>Paola Carron</w:t>
      </w:r>
      <w:r>
        <w:rPr>
          <w:sz w:val="22"/>
          <w:szCs w:val="22"/>
        </w:rPr>
        <w:t xml:space="preserve">, </w:t>
      </w:r>
      <w:r w:rsidRPr="00E95B3E">
        <w:rPr>
          <w:b/>
          <w:sz w:val="22"/>
          <w:szCs w:val="22"/>
        </w:rPr>
        <w:t>Cristina Balbo</w:t>
      </w:r>
      <w:r>
        <w:rPr>
          <w:b/>
          <w:sz w:val="22"/>
          <w:szCs w:val="22"/>
        </w:rPr>
        <w:t xml:space="preserve"> </w:t>
      </w:r>
      <w:r w:rsidRPr="00E95B3E">
        <w:rPr>
          <w:bCs/>
          <w:sz w:val="22"/>
          <w:szCs w:val="22"/>
        </w:rPr>
        <w:t xml:space="preserve">Direttore Regionale Veneto Ovest Trentino Alto </w:t>
      </w:r>
      <w:r w:rsidRPr="00E95B3E">
        <w:rPr>
          <w:bCs/>
          <w:sz w:val="22"/>
          <w:szCs w:val="22"/>
        </w:rPr>
        <w:lastRenderedPageBreak/>
        <w:t xml:space="preserve">Adige Intesa Sanpaolo, </w:t>
      </w:r>
      <w:r w:rsidRPr="00E95B3E">
        <w:rPr>
          <w:b/>
          <w:sz w:val="22"/>
          <w:szCs w:val="22"/>
        </w:rPr>
        <w:t>Luca Zaia</w:t>
      </w:r>
      <w:r>
        <w:rPr>
          <w:b/>
          <w:sz w:val="22"/>
          <w:szCs w:val="22"/>
        </w:rPr>
        <w:t xml:space="preserve"> </w:t>
      </w:r>
      <w:r w:rsidRPr="00E95B3E">
        <w:rPr>
          <w:bCs/>
          <w:sz w:val="22"/>
          <w:szCs w:val="22"/>
        </w:rPr>
        <w:t xml:space="preserve">Presidente della Regione del Veneto (in collegamento), </w:t>
      </w:r>
      <w:r w:rsidRPr="00E95B3E">
        <w:rPr>
          <w:b/>
          <w:sz w:val="22"/>
          <w:szCs w:val="22"/>
        </w:rPr>
        <w:t>Elena Donazzan</w:t>
      </w:r>
      <w:r w:rsidRPr="00E95B3E">
        <w:rPr>
          <w:bCs/>
          <w:sz w:val="22"/>
          <w:szCs w:val="22"/>
        </w:rPr>
        <w:t xml:space="preserve">, Vicepresidente Commissione per l’Industria, la Ricerca e l’Energia del Parlamento Europeo e </w:t>
      </w:r>
      <w:r w:rsidRPr="00E95B3E">
        <w:rPr>
          <w:b/>
          <w:sz w:val="22"/>
          <w:szCs w:val="22"/>
        </w:rPr>
        <w:t>Paolo</w:t>
      </w:r>
      <w:r>
        <w:rPr>
          <w:b/>
          <w:sz w:val="22"/>
          <w:szCs w:val="22"/>
        </w:rPr>
        <w:t xml:space="preserve"> </w:t>
      </w:r>
      <w:r w:rsidRPr="00E95B3E">
        <w:rPr>
          <w:b/>
          <w:sz w:val="22"/>
          <w:szCs w:val="22"/>
        </w:rPr>
        <w:t>Colombo</w:t>
      </w:r>
      <w:r w:rsidRPr="00E95B3E">
        <w:rPr>
          <w:bCs/>
          <w:sz w:val="22"/>
          <w:szCs w:val="22"/>
        </w:rPr>
        <w:t>, Professore di Storia delle Istituzioni Politiche Università Cattolica di Milano.</w:t>
      </w:r>
    </w:p>
    <w:p w14:paraId="49AC5501" w14:textId="77777777" w:rsidR="0001172C" w:rsidRDefault="0001172C" w:rsidP="0001172C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7345D210" w14:textId="04ED32A8" w:rsidR="0001172C" w:rsidRDefault="0001172C" w:rsidP="0001172C">
      <w:pPr>
        <w:ind w:right="-1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Al centro dei lavori, i </w:t>
      </w:r>
      <w:r w:rsidRPr="00A30513">
        <w:rPr>
          <w:rFonts w:eastAsiaTheme="minorHAnsi"/>
          <w:b/>
          <w:bCs/>
          <w:color w:val="000000"/>
          <w:sz w:val="22"/>
          <w:szCs w:val="22"/>
          <w:lang w:eastAsia="en-US"/>
        </w:rPr>
        <w:t>rischi e le scelte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che</w:t>
      </w:r>
      <w:r w:rsidR="009B18C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comport</w:t>
      </w:r>
      <w:r w:rsidR="009B18CA">
        <w:rPr>
          <w:rFonts w:eastAsiaTheme="minorHAnsi"/>
          <w:color w:val="000000"/>
          <w:sz w:val="22"/>
          <w:szCs w:val="22"/>
          <w:lang w:eastAsia="en-US"/>
        </w:rPr>
        <w:t xml:space="preserve">a per le imprese e i territori </w:t>
      </w:r>
      <w:r>
        <w:rPr>
          <w:rFonts w:eastAsiaTheme="minorHAnsi"/>
          <w:color w:val="000000"/>
          <w:sz w:val="22"/>
          <w:szCs w:val="22"/>
          <w:lang w:eastAsia="en-US"/>
        </w:rPr>
        <w:t>uno scenario caratterizzato da grandi cambiamenti, geopolitici ed economici, e</w:t>
      </w:r>
      <w:r w:rsidR="009B18C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crescenti sfide, come la glaciazione demografica e l’emorragia di giovani laureati. Saper </w:t>
      </w:r>
      <w:r w:rsidRP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scegliere in modo consapevole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è cruciale, soprattutto per i giovani e il loro futuro, per quello delle imprese e della comunità. Sapendo che “la competitività oggi si gioca meno sul costo relativo del lavoro e più sulla conoscenza e le competenze racchiuse nelle persone” (Rapporto Draghi). E sulla capacità di attrarre i talenti.  </w:t>
      </w:r>
    </w:p>
    <w:p w14:paraId="5898B3AF" w14:textId="77777777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53234C9" w14:textId="0C5C7949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Ringrazio molto Alice Pretto per il grande lavoro di questi a</w:t>
      </w:r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nni </w:t>
      </w:r>
      <w:r w:rsidR="00A935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che con la sua squadra ha dato solide fondamenta ai Giovani Imprenditori nell’area vasta di Confindustria Veneto Est.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Do il benvenuto a Luigi Gorza, che mi affiancherà lungo tutto il mandato in Associazione, augurandogli buon lavoro insieme alla sua squadra</w:t>
      </w:r>
      <w:r w:rsidR="00A935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9B18C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- </w:t>
      </w:r>
      <w:r>
        <w:rPr>
          <w:rFonts w:eastAsiaTheme="minorHAnsi"/>
          <w:color w:val="000000"/>
          <w:sz w:val="22"/>
          <w:szCs w:val="22"/>
          <w:lang w:eastAsia="en-US"/>
        </w:rPr>
        <w:t>ha affermato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12FBB">
        <w:rPr>
          <w:rFonts w:eastAsiaTheme="minorHAnsi"/>
          <w:b/>
          <w:bCs/>
          <w:color w:val="000000"/>
          <w:sz w:val="22"/>
          <w:szCs w:val="22"/>
          <w:lang w:eastAsia="en-US"/>
        </w:rPr>
        <w:t>Paola Carron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>, Presidente di Confindustria Veneto Est -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Ho partecipato io stessa ai Giovani Imprenditori ed è stata un’esperienza umana e professionale fondamentale per la mia crescita. Il contributo d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ei giovani imprenditori è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fondamentale in </w:t>
      </w:r>
      <w:r w:rsidR="00A935BB">
        <w:rPr>
          <w:rFonts w:eastAsiaTheme="minorHAnsi"/>
          <w:i/>
          <w:iCs/>
          <w:color w:val="000000"/>
          <w:sz w:val="22"/>
          <w:szCs w:val="22"/>
          <w:lang w:eastAsia="en-US"/>
        </w:rPr>
        <w:t>A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ssociazione p</w:t>
      </w:r>
      <w:r w:rsidR="00A935BB">
        <w:rPr>
          <w:rFonts w:eastAsiaTheme="minorHAnsi"/>
          <w:i/>
          <w:iCs/>
          <w:color w:val="000000"/>
          <w:sz w:val="22"/>
          <w:szCs w:val="22"/>
          <w:lang w:eastAsia="en-US"/>
        </w:rPr>
        <w:t>er misurarci con i grandi cambiamenti, con i rischi e le opportunità, che siamo tutti chiamati ad affrontare assieme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221FF8A9" w14:textId="77777777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F9325C4" w14:textId="7B278ECE" w:rsidR="0001172C" w:rsidRDefault="0001172C" w:rsidP="0001172C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Augur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o di cuore buon lavoro a Luigi e a Maria e Paola </w:t>
      </w:r>
      <w:r w:rsidR="00E7459D" w:rsidRPr="00E7459D">
        <w:rPr>
          <w:rFonts w:eastAsiaTheme="minorHAnsi"/>
          <w:color w:val="000000"/>
          <w:sz w:val="22"/>
          <w:szCs w:val="22"/>
          <w:lang w:eastAsia="en-US"/>
        </w:rPr>
        <w:t xml:space="preserve">- ha dichiarato </w:t>
      </w:r>
      <w:r w:rsidR="00E7459D" w:rsidRPr="00E7459D">
        <w:rPr>
          <w:rFonts w:eastAsiaTheme="minorHAnsi"/>
          <w:b/>
          <w:bCs/>
          <w:color w:val="000000"/>
          <w:sz w:val="22"/>
          <w:szCs w:val="22"/>
          <w:lang w:eastAsia="en-US"/>
        </w:rPr>
        <w:t>A</w:t>
      </w:r>
      <w:r w:rsidRPr="00E7459D">
        <w:rPr>
          <w:rFonts w:eastAsiaTheme="minorHAnsi"/>
          <w:b/>
          <w:bCs/>
          <w:color w:val="000000"/>
          <w:sz w:val="22"/>
          <w:szCs w:val="22"/>
          <w:lang w:eastAsia="en-US"/>
        </w:rPr>
        <w:t>lice Pretto</w:t>
      </w:r>
      <w:r w:rsidRPr="00E7459D">
        <w:rPr>
          <w:rFonts w:eastAsiaTheme="minorHAnsi"/>
          <w:color w:val="000000"/>
          <w:sz w:val="22"/>
          <w:szCs w:val="22"/>
          <w:lang w:eastAsia="en-US"/>
        </w:rPr>
        <w:t xml:space="preserve"> -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Io stessa continuo ad essere attiva nel Movimento nazional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>e e sarò sempre vicina al Gruppo Giovani del Venet</w:t>
      </w:r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o 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Est. È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quindi un nuovo ini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zio per molti di noi e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questo ci offr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 nuove opportunità e occasioni per lavorare insieme per comuni obiettivi di crescita per le persone, per le imprese, per i territori e per il nostro Paese.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Sono convinta</w:t>
      </w:r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che</w:t>
      </w:r>
      <w:proofErr w:type="gramEnd"/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quando sei imprenditore resti giovane per sempr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e,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e l’arte di scegliere di fare impresa è l’arte di scegliere nuove prospettive. Ne abbiamo bisogno, in questo moment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>o di grand</w:t>
      </w:r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>i c</w:t>
      </w:r>
      <w:r w:rsidR="00E7459D">
        <w:rPr>
          <w:rFonts w:eastAsiaTheme="minorHAnsi"/>
          <w:i/>
          <w:iCs/>
          <w:color w:val="000000"/>
          <w:sz w:val="22"/>
          <w:szCs w:val="22"/>
          <w:lang w:eastAsia="en-US"/>
        </w:rPr>
        <w:t>ambia</w:t>
      </w:r>
      <w:r w:rsidR="002169DD">
        <w:rPr>
          <w:rFonts w:eastAsiaTheme="minorHAnsi"/>
          <w:i/>
          <w:iCs/>
          <w:color w:val="000000"/>
          <w:sz w:val="22"/>
          <w:szCs w:val="22"/>
          <w:lang w:eastAsia="en-US"/>
        </w:rPr>
        <w:t>menti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B1C96CA" w14:textId="77777777" w:rsidR="0001172C" w:rsidRDefault="0001172C" w:rsidP="0001172C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C8B4EA3" w14:textId="207FAE9C" w:rsidR="008220E2" w:rsidRPr="005076FD" w:rsidRDefault="008220E2" w:rsidP="008220E2">
      <w:pPr>
        <w:jc w:val="both"/>
        <w:rPr>
          <w:sz w:val="22"/>
          <w:szCs w:val="22"/>
        </w:rPr>
      </w:pPr>
      <w:r w:rsidRPr="00E7459D">
        <w:rPr>
          <w:b/>
          <w:bCs/>
          <w:sz w:val="22"/>
          <w:szCs w:val="22"/>
        </w:rPr>
        <w:t>Luigi Gorza</w:t>
      </w:r>
      <w:r w:rsidRPr="005076FD">
        <w:rPr>
          <w:sz w:val="22"/>
          <w:szCs w:val="22"/>
        </w:rPr>
        <w:t xml:space="preserve"> è nato a Padova nel 1992</w:t>
      </w:r>
      <w:r w:rsidR="00E7459D">
        <w:rPr>
          <w:sz w:val="22"/>
          <w:szCs w:val="22"/>
        </w:rPr>
        <w:t xml:space="preserve">, </w:t>
      </w:r>
      <w:r w:rsidRPr="005076FD">
        <w:rPr>
          <w:sz w:val="22"/>
          <w:szCs w:val="22"/>
        </w:rPr>
        <w:t>ha conseguito la Laurea in Economia e G</w:t>
      </w:r>
      <w:r w:rsidR="00E7459D">
        <w:rPr>
          <w:sz w:val="22"/>
          <w:szCs w:val="22"/>
        </w:rPr>
        <w:t xml:space="preserve">estione Aziendale all’Università di Trento e </w:t>
      </w:r>
      <w:r w:rsidRPr="005076FD">
        <w:rPr>
          <w:sz w:val="22"/>
          <w:szCs w:val="22"/>
        </w:rPr>
        <w:t>successivamente</w:t>
      </w:r>
      <w:r w:rsidR="00E7459D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 xml:space="preserve">un </w:t>
      </w:r>
      <w:r w:rsidR="00E7459D">
        <w:rPr>
          <w:sz w:val="22"/>
          <w:szCs w:val="22"/>
        </w:rPr>
        <w:t xml:space="preserve">Master in </w:t>
      </w:r>
      <w:r w:rsidRPr="005076FD">
        <w:rPr>
          <w:sz w:val="22"/>
          <w:szCs w:val="22"/>
        </w:rPr>
        <w:t xml:space="preserve">Imprenditorialità e Innovazione al Politecnico di Milano e alla </w:t>
      </w:r>
      <w:proofErr w:type="spellStart"/>
      <w:r w:rsidRPr="005076FD">
        <w:rPr>
          <w:sz w:val="22"/>
          <w:szCs w:val="22"/>
        </w:rPr>
        <w:t>Solvey</w:t>
      </w:r>
      <w:proofErr w:type="spellEnd"/>
      <w:r w:rsidRPr="005076FD">
        <w:rPr>
          <w:sz w:val="22"/>
          <w:szCs w:val="22"/>
        </w:rPr>
        <w:t xml:space="preserve"> School of </w:t>
      </w:r>
      <w:proofErr w:type="spellStart"/>
      <w:r w:rsidRPr="005076FD">
        <w:rPr>
          <w:sz w:val="22"/>
          <w:szCs w:val="22"/>
        </w:rPr>
        <w:t>Economics</w:t>
      </w:r>
      <w:proofErr w:type="spellEnd"/>
      <w:r w:rsidRPr="005076FD">
        <w:rPr>
          <w:sz w:val="22"/>
          <w:szCs w:val="22"/>
        </w:rPr>
        <w:t xml:space="preserve"> and Management di Bruxelles.</w:t>
      </w:r>
      <w:r w:rsidR="00E7459D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>Rappresenta la quarta generazione dell’azienda di famigli</w:t>
      </w:r>
      <w:r w:rsidR="00E7459D">
        <w:rPr>
          <w:sz w:val="22"/>
          <w:szCs w:val="22"/>
        </w:rPr>
        <w:t xml:space="preserve">a </w:t>
      </w:r>
      <w:proofErr w:type="spellStart"/>
      <w:r w:rsidRPr="005076FD">
        <w:rPr>
          <w:sz w:val="22"/>
          <w:szCs w:val="22"/>
        </w:rPr>
        <w:t>Ard</w:t>
      </w:r>
      <w:proofErr w:type="spellEnd"/>
      <w:r w:rsidRPr="005076FD">
        <w:rPr>
          <w:sz w:val="22"/>
          <w:szCs w:val="22"/>
        </w:rPr>
        <w:t xml:space="preserve"> </w:t>
      </w:r>
      <w:proofErr w:type="spellStart"/>
      <w:r w:rsidRPr="005076FD">
        <w:rPr>
          <w:sz w:val="22"/>
          <w:szCs w:val="22"/>
        </w:rPr>
        <w:t>Raccanello</w:t>
      </w:r>
      <w:proofErr w:type="spellEnd"/>
      <w:r w:rsidR="00E7459D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>di Padova</w:t>
      </w:r>
      <w:r w:rsidR="00E7459D">
        <w:rPr>
          <w:sz w:val="22"/>
          <w:szCs w:val="22"/>
        </w:rPr>
        <w:t xml:space="preserve">, </w:t>
      </w:r>
      <w:r w:rsidRPr="005076FD">
        <w:rPr>
          <w:sz w:val="22"/>
          <w:szCs w:val="22"/>
        </w:rPr>
        <w:t>dove dal 2018 ricopre il ruolo di Amministratore Delegato</w:t>
      </w:r>
      <w:r w:rsidR="00E7459D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 xml:space="preserve">e </w:t>
      </w:r>
      <w:r w:rsidR="00E7459D">
        <w:rPr>
          <w:sz w:val="22"/>
          <w:szCs w:val="22"/>
        </w:rPr>
        <w:t>presiede in particolare la D</w:t>
      </w:r>
      <w:r w:rsidRPr="005076FD">
        <w:rPr>
          <w:sz w:val="22"/>
          <w:szCs w:val="22"/>
        </w:rPr>
        <w:t>irezione Commerciale e HR.</w:t>
      </w:r>
      <w:r w:rsidR="00E7459D">
        <w:rPr>
          <w:sz w:val="22"/>
          <w:szCs w:val="22"/>
        </w:rPr>
        <w:t xml:space="preserve"> È </w:t>
      </w:r>
      <w:r w:rsidRPr="005076FD">
        <w:rPr>
          <w:sz w:val="22"/>
          <w:szCs w:val="22"/>
        </w:rPr>
        <w:t>inoltr</w:t>
      </w:r>
      <w:r w:rsidR="00EB6530">
        <w:rPr>
          <w:sz w:val="22"/>
          <w:szCs w:val="22"/>
        </w:rPr>
        <w:t xml:space="preserve">e attivo come imprenditore nel settore agricolo con </w:t>
      </w:r>
      <w:proofErr w:type="spellStart"/>
      <w:r w:rsidRPr="005076FD">
        <w:rPr>
          <w:sz w:val="22"/>
          <w:szCs w:val="22"/>
        </w:rPr>
        <w:t>Goland</w:t>
      </w:r>
      <w:proofErr w:type="spellEnd"/>
      <w:r w:rsidRPr="005076FD">
        <w:rPr>
          <w:sz w:val="22"/>
          <w:szCs w:val="22"/>
        </w:rPr>
        <w:t xml:space="preserve"> Group di Fonzaso</w:t>
      </w:r>
      <w:r w:rsidR="00EB6530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>(Belluno).</w:t>
      </w:r>
      <w:r w:rsidR="00EB6530">
        <w:rPr>
          <w:sz w:val="22"/>
          <w:szCs w:val="22"/>
        </w:rPr>
        <w:t xml:space="preserve"> </w:t>
      </w:r>
      <w:proofErr w:type="spellStart"/>
      <w:r w:rsidRPr="005076FD">
        <w:rPr>
          <w:sz w:val="22"/>
          <w:szCs w:val="22"/>
        </w:rPr>
        <w:t>Ard</w:t>
      </w:r>
      <w:proofErr w:type="spellEnd"/>
      <w:r w:rsidR="00EB6530">
        <w:rPr>
          <w:sz w:val="22"/>
          <w:szCs w:val="22"/>
        </w:rPr>
        <w:t xml:space="preserve"> </w:t>
      </w:r>
      <w:proofErr w:type="spellStart"/>
      <w:r w:rsidR="00EB6530">
        <w:rPr>
          <w:sz w:val="22"/>
          <w:szCs w:val="22"/>
        </w:rPr>
        <w:t>Raccanello</w:t>
      </w:r>
      <w:proofErr w:type="spellEnd"/>
      <w:r w:rsidR="00EB6530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>è attiva da 85 anni nel settore chimico specializzandosi nella produzione di sistemi vernicianti per l’e</w:t>
      </w:r>
      <w:r w:rsidR="00EB6530">
        <w:rPr>
          <w:sz w:val="22"/>
          <w:szCs w:val="22"/>
        </w:rPr>
        <w:t xml:space="preserve">dilizia, </w:t>
      </w:r>
      <w:r w:rsidRPr="005076FD">
        <w:rPr>
          <w:sz w:val="22"/>
          <w:szCs w:val="22"/>
        </w:rPr>
        <w:t xml:space="preserve">con un fatturato </w:t>
      </w:r>
      <w:r w:rsidR="002A3E34">
        <w:rPr>
          <w:sz w:val="22"/>
          <w:szCs w:val="22"/>
        </w:rPr>
        <w:t>di circa</w:t>
      </w:r>
      <w:r w:rsidRPr="005076FD">
        <w:rPr>
          <w:sz w:val="22"/>
          <w:szCs w:val="22"/>
        </w:rPr>
        <w:t xml:space="preserve"> 30</w:t>
      </w:r>
      <w:r w:rsidR="002A3E34">
        <w:rPr>
          <w:sz w:val="22"/>
          <w:szCs w:val="22"/>
        </w:rPr>
        <w:t xml:space="preserve"> </w:t>
      </w:r>
      <w:r w:rsidRPr="005076FD">
        <w:rPr>
          <w:sz w:val="22"/>
          <w:szCs w:val="22"/>
        </w:rPr>
        <w:t>m</w:t>
      </w:r>
      <w:r w:rsidR="002A3E34">
        <w:rPr>
          <w:sz w:val="22"/>
          <w:szCs w:val="22"/>
        </w:rPr>
        <w:t>ilioni</w:t>
      </w:r>
      <w:r w:rsidRPr="005076FD">
        <w:rPr>
          <w:sz w:val="22"/>
          <w:szCs w:val="22"/>
        </w:rPr>
        <w:t xml:space="preserve"> di euro con 120 collaboratori. L’headqua</w:t>
      </w:r>
      <w:r w:rsidR="00EB6530">
        <w:rPr>
          <w:sz w:val="22"/>
          <w:szCs w:val="22"/>
        </w:rPr>
        <w:t>r</w:t>
      </w:r>
      <w:r w:rsidRPr="005076FD">
        <w:rPr>
          <w:sz w:val="22"/>
          <w:szCs w:val="22"/>
        </w:rPr>
        <w:t>ter è a Padova</w:t>
      </w:r>
      <w:r w:rsidR="0078495B">
        <w:rPr>
          <w:sz w:val="22"/>
          <w:szCs w:val="22"/>
        </w:rPr>
        <w:t xml:space="preserve"> con stabilimenti produttivi a Padova e a </w:t>
      </w:r>
      <w:r w:rsidRPr="005076FD">
        <w:rPr>
          <w:sz w:val="22"/>
          <w:szCs w:val="22"/>
        </w:rPr>
        <w:t xml:space="preserve">Castelguglielmo (Rovigo).  </w:t>
      </w:r>
    </w:p>
    <w:p w14:paraId="44FA26CC" w14:textId="77777777" w:rsidR="00EB6530" w:rsidRDefault="00EB6530" w:rsidP="008220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Inizia la sua esperienza nel Gruppo Giovani Imprenditori nel 2019, </w:t>
      </w:r>
      <w:r w:rsidR="008220E2" w:rsidRPr="005076FD">
        <w:rPr>
          <w:sz w:val="22"/>
          <w:szCs w:val="22"/>
        </w:rPr>
        <w:t>diventandone nel 2021 Consigliere.</w:t>
      </w:r>
      <w:r>
        <w:rPr>
          <w:sz w:val="22"/>
          <w:szCs w:val="22"/>
        </w:rPr>
        <w:t xml:space="preserve"> </w:t>
      </w:r>
      <w:r w:rsidR="008220E2" w:rsidRPr="005076FD">
        <w:rPr>
          <w:sz w:val="22"/>
          <w:szCs w:val="22"/>
        </w:rPr>
        <w:t>Dal 2024 è anche Consigliere dei Giovan</w:t>
      </w:r>
      <w:r>
        <w:rPr>
          <w:sz w:val="22"/>
          <w:szCs w:val="22"/>
        </w:rPr>
        <w:t>i Imprenditori di Confindustria Veneto.</w:t>
      </w:r>
    </w:p>
    <w:p w14:paraId="0C600733" w14:textId="77777777" w:rsidR="00ED7044" w:rsidRDefault="00ED7044" w:rsidP="008220E2">
      <w:pPr>
        <w:jc w:val="both"/>
        <w:rPr>
          <w:sz w:val="22"/>
          <w:szCs w:val="22"/>
        </w:rPr>
      </w:pPr>
    </w:p>
    <w:p w14:paraId="203A5014" w14:textId="6099FE6D" w:rsidR="00ED7044" w:rsidRDefault="00ED7044" w:rsidP="00ED7044">
      <w:pPr>
        <w:tabs>
          <w:tab w:val="left" w:pos="9072"/>
          <w:tab w:val="left" w:pos="9639"/>
        </w:tabs>
        <w:ind w:right="-1"/>
        <w:jc w:val="both"/>
        <w:rPr>
          <w:bCs/>
          <w:iCs/>
          <w:sz w:val="22"/>
        </w:rPr>
      </w:pPr>
      <w:r>
        <w:rPr>
          <w:bCs/>
          <w:iCs/>
          <w:sz w:val="22"/>
        </w:rPr>
        <w:t>L’</w:t>
      </w:r>
      <w:r w:rsidR="00EB6530">
        <w:rPr>
          <w:bCs/>
          <w:iCs/>
          <w:sz w:val="22"/>
        </w:rPr>
        <w:t>A</w:t>
      </w:r>
      <w:r>
        <w:rPr>
          <w:bCs/>
          <w:iCs/>
          <w:sz w:val="22"/>
        </w:rPr>
        <w:t>ssemblea è stat</w:t>
      </w:r>
      <w:r w:rsidR="00EB6530">
        <w:rPr>
          <w:bCs/>
          <w:iCs/>
          <w:sz w:val="22"/>
        </w:rPr>
        <w:t xml:space="preserve">a </w:t>
      </w:r>
      <w:r>
        <w:rPr>
          <w:bCs/>
          <w:iCs/>
          <w:sz w:val="22"/>
        </w:rPr>
        <w:t xml:space="preserve">sostenuta da Intesa Sanpaolo; in collaborazione con Parsifal, Santi, </w:t>
      </w:r>
      <w:proofErr w:type="spellStart"/>
      <w:r>
        <w:rPr>
          <w:bCs/>
          <w:iCs/>
          <w:sz w:val="22"/>
        </w:rPr>
        <w:t>Meitei</w:t>
      </w:r>
      <w:proofErr w:type="spellEnd"/>
      <w:r>
        <w:rPr>
          <w:bCs/>
          <w:iCs/>
          <w:sz w:val="22"/>
        </w:rPr>
        <w:t>; media partner Italia Economy, Veneto Economy.</w:t>
      </w:r>
    </w:p>
    <w:p w14:paraId="57FD1A61" w14:textId="77777777" w:rsidR="00EB6530" w:rsidRDefault="00EB6530" w:rsidP="00ED7044">
      <w:pPr>
        <w:tabs>
          <w:tab w:val="left" w:pos="9072"/>
          <w:tab w:val="left" w:pos="9639"/>
        </w:tabs>
        <w:ind w:right="-1"/>
        <w:jc w:val="both"/>
        <w:rPr>
          <w:bCs/>
          <w:iCs/>
          <w:sz w:val="22"/>
        </w:rPr>
      </w:pPr>
    </w:p>
    <w:p w14:paraId="14C22651" w14:textId="25DAF0AE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</w:t>
      </w:r>
    </w:p>
    <w:p w14:paraId="77449B75" w14:textId="138B020D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54103476" w14:textId="0DF5A933" w:rsidR="00C0092F" w:rsidRDefault="00C0092F" w:rsidP="00C0092F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Leonardo Canal - Tel. 0422 294253 - 335 1360291</w:t>
      </w:r>
      <w:r w:rsidR="009B18CA">
        <w:rPr>
          <w:bCs/>
          <w:i/>
          <w:iCs/>
          <w:sz w:val="22"/>
          <w:szCs w:val="22"/>
        </w:rPr>
        <w:t xml:space="preserve"> - l.canal@confindustriavenest.it</w:t>
      </w:r>
      <w:r w:rsidRPr="00C84E10">
        <w:rPr>
          <w:bCs/>
          <w:i/>
          <w:iCs/>
          <w:sz w:val="22"/>
          <w:szCs w:val="22"/>
        </w:rPr>
        <w:t xml:space="preserve"> </w:t>
      </w:r>
      <w:r w:rsidR="009B18CA">
        <w:rPr>
          <w:bCs/>
          <w:i/>
          <w:iCs/>
          <w:sz w:val="22"/>
          <w:szCs w:val="22"/>
        </w:rPr>
        <w:t xml:space="preserve"> </w:t>
      </w:r>
    </w:p>
    <w:p w14:paraId="3245AD93" w14:textId="2D122AE7" w:rsidR="00345780" w:rsidRDefault="00C84E10" w:rsidP="002169DD">
      <w:pPr>
        <w:tabs>
          <w:tab w:val="left" w:pos="567"/>
          <w:tab w:val="left" w:pos="9923"/>
        </w:tabs>
        <w:spacing w:line="276" w:lineRule="auto"/>
        <w:ind w:right="-1"/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  <w:hyperlink r:id="rId8" w:history="1"/>
    </w:p>
    <w:p w14:paraId="2466520E" w14:textId="77777777" w:rsidR="002169DD" w:rsidRPr="007672B1" w:rsidRDefault="002169DD" w:rsidP="002169DD">
      <w:pPr>
        <w:tabs>
          <w:tab w:val="left" w:pos="567"/>
          <w:tab w:val="left" w:pos="9923"/>
        </w:tabs>
        <w:spacing w:line="276" w:lineRule="auto"/>
        <w:ind w:right="-1"/>
        <w:rPr>
          <w:bCs/>
          <w:color w:val="000000"/>
          <w:sz w:val="22"/>
        </w:rPr>
      </w:pPr>
    </w:p>
    <w:sectPr w:rsidR="002169DD" w:rsidRPr="007672B1" w:rsidSect="004E08B2"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ABF"/>
    <w:multiLevelType w:val="multilevel"/>
    <w:tmpl w:val="BFF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54CA"/>
    <w:rsid w:val="0001172C"/>
    <w:rsid w:val="000129A2"/>
    <w:rsid w:val="0001413D"/>
    <w:rsid w:val="000328CB"/>
    <w:rsid w:val="0004094C"/>
    <w:rsid w:val="00055E77"/>
    <w:rsid w:val="00074D77"/>
    <w:rsid w:val="0008023F"/>
    <w:rsid w:val="000832E8"/>
    <w:rsid w:val="00091D49"/>
    <w:rsid w:val="00097835"/>
    <w:rsid w:val="000A5DC3"/>
    <w:rsid w:val="000E5C3B"/>
    <w:rsid w:val="000E7DD7"/>
    <w:rsid w:val="0010681E"/>
    <w:rsid w:val="00115CEB"/>
    <w:rsid w:val="001219F6"/>
    <w:rsid w:val="00122F2C"/>
    <w:rsid w:val="00131C0C"/>
    <w:rsid w:val="001452BB"/>
    <w:rsid w:val="00153ACC"/>
    <w:rsid w:val="00163A88"/>
    <w:rsid w:val="00175BD1"/>
    <w:rsid w:val="001A3291"/>
    <w:rsid w:val="001B196D"/>
    <w:rsid w:val="001B56D4"/>
    <w:rsid w:val="001B7692"/>
    <w:rsid w:val="001D04DB"/>
    <w:rsid w:val="001D0C38"/>
    <w:rsid w:val="001D0E0B"/>
    <w:rsid w:val="001D18CA"/>
    <w:rsid w:val="001D7266"/>
    <w:rsid w:val="001F4790"/>
    <w:rsid w:val="00212FBB"/>
    <w:rsid w:val="002169DD"/>
    <w:rsid w:val="00280C0C"/>
    <w:rsid w:val="002872FF"/>
    <w:rsid w:val="00292B96"/>
    <w:rsid w:val="002A3E34"/>
    <w:rsid w:val="002D31F6"/>
    <w:rsid w:val="002E24F4"/>
    <w:rsid w:val="002E4E97"/>
    <w:rsid w:val="002E6273"/>
    <w:rsid w:val="002F3196"/>
    <w:rsid w:val="002F72D8"/>
    <w:rsid w:val="002F7869"/>
    <w:rsid w:val="00330FF8"/>
    <w:rsid w:val="003335B4"/>
    <w:rsid w:val="00340A5A"/>
    <w:rsid w:val="0034270E"/>
    <w:rsid w:val="003455DE"/>
    <w:rsid w:val="00345780"/>
    <w:rsid w:val="00351E9A"/>
    <w:rsid w:val="00390F20"/>
    <w:rsid w:val="003A01E9"/>
    <w:rsid w:val="003B3AB9"/>
    <w:rsid w:val="003B4503"/>
    <w:rsid w:val="003C3714"/>
    <w:rsid w:val="003D1241"/>
    <w:rsid w:val="003E51CF"/>
    <w:rsid w:val="0041443E"/>
    <w:rsid w:val="00421AC0"/>
    <w:rsid w:val="00423AFF"/>
    <w:rsid w:val="004271E6"/>
    <w:rsid w:val="004403CF"/>
    <w:rsid w:val="00441592"/>
    <w:rsid w:val="004467C5"/>
    <w:rsid w:val="00474912"/>
    <w:rsid w:val="00475D8F"/>
    <w:rsid w:val="00477977"/>
    <w:rsid w:val="0048431D"/>
    <w:rsid w:val="00496A4C"/>
    <w:rsid w:val="004B3FE3"/>
    <w:rsid w:val="004B5396"/>
    <w:rsid w:val="004D4CA0"/>
    <w:rsid w:val="004E08B2"/>
    <w:rsid w:val="004F35D6"/>
    <w:rsid w:val="004F3E15"/>
    <w:rsid w:val="004F745C"/>
    <w:rsid w:val="005076FD"/>
    <w:rsid w:val="00513B64"/>
    <w:rsid w:val="00520249"/>
    <w:rsid w:val="0052295B"/>
    <w:rsid w:val="00537491"/>
    <w:rsid w:val="0054258E"/>
    <w:rsid w:val="00551E7D"/>
    <w:rsid w:val="00567773"/>
    <w:rsid w:val="005737E4"/>
    <w:rsid w:val="00574141"/>
    <w:rsid w:val="00575E3E"/>
    <w:rsid w:val="00590B55"/>
    <w:rsid w:val="005B0894"/>
    <w:rsid w:val="005B587E"/>
    <w:rsid w:val="005E6300"/>
    <w:rsid w:val="005F0A80"/>
    <w:rsid w:val="005F3797"/>
    <w:rsid w:val="00613ABD"/>
    <w:rsid w:val="006266D6"/>
    <w:rsid w:val="00633621"/>
    <w:rsid w:val="00641896"/>
    <w:rsid w:val="006441CC"/>
    <w:rsid w:val="00662954"/>
    <w:rsid w:val="006827C0"/>
    <w:rsid w:val="00690044"/>
    <w:rsid w:val="00696958"/>
    <w:rsid w:val="00697CE3"/>
    <w:rsid w:val="006A24AC"/>
    <w:rsid w:val="006C4286"/>
    <w:rsid w:val="006F0C3E"/>
    <w:rsid w:val="006F2B66"/>
    <w:rsid w:val="0072316F"/>
    <w:rsid w:val="00725FB2"/>
    <w:rsid w:val="0073173D"/>
    <w:rsid w:val="007416C4"/>
    <w:rsid w:val="00761135"/>
    <w:rsid w:val="00762384"/>
    <w:rsid w:val="007672B1"/>
    <w:rsid w:val="00770F84"/>
    <w:rsid w:val="007735E1"/>
    <w:rsid w:val="00773B6F"/>
    <w:rsid w:val="00784536"/>
    <w:rsid w:val="0078495B"/>
    <w:rsid w:val="00787738"/>
    <w:rsid w:val="00792C8A"/>
    <w:rsid w:val="00793462"/>
    <w:rsid w:val="007A6010"/>
    <w:rsid w:val="007A7625"/>
    <w:rsid w:val="007A7FCC"/>
    <w:rsid w:val="007B7F61"/>
    <w:rsid w:val="007F2616"/>
    <w:rsid w:val="007F552F"/>
    <w:rsid w:val="00805E4C"/>
    <w:rsid w:val="008220E2"/>
    <w:rsid w:val="00824DE3"/>
    <w:rsid w:val="00841D26"/>
    <w:rsid w:val="00847C48"/>
    <w:rsid w:val="00877957"/>
    <w:rsid w:val="00895CE2"/>
    <w:rsid w:val="008A1436"/>
    <w:rsid w:val="008A5F92"/>
    <w:rsid w:val="008C50C6"/>
    <w:rsid w:val="008E13B8"/>
    <w:rsid w:val="008E3B12"/>
    <w:rsid w:val="008F082B"/>
    <w:rsid w:val="008F6599"/>
    <w:rsid w:val="008F6DA2"/>
    <w:rsid w:val="00905F1B"/>
    <w:rsid w:val="009107A1"/>
    <w:rsid w:val="00913776"/>
    <w:rsid w:val="009334C4"/>
    <w:rsid w:val="0093498F"/>
    <w:rsid w:val="00944520"/>
    <w:rsid w:val="0095556F"/>
    <w:rsid w:val="00982D94"/>
    <w:rsid w:val="009A5AC0"/>
    <w:rsid w:val="009A64E4"/>
    <w:rsid w:val="009A6C97"/>
    <w:rsid w:val="009B18CA"/>
    <w:rsid w:val="009B24FC"/>
    <w:rsid w:val="009C053C"/>
    <w:rsid w:val="009C6ECB"/>
    <w:rsid w:val="009D461B"/>
    <w:rsid w:val="009E0850"/>
    <w:rsid w:val="009E0AAC"/>
    <w:rsid w:val="009F6EBA"/>
    <w:rsid w:val="00A21043"/>
    <w:rsid w:val="00A26BF5"/>
    <w:rsid w:val="00A62365"/>
    <w:rsid w:val="00A64446"/>
    <w:rsid w:val="00A71DE9"/>
    <w:rsid w:val="00A77568"/>
    <w:rsid w:val="00A77D2F"/>
    <w:rsid w:val="00A8023D"/>
    <w:rsid w:val="00A935BB"/>
    <w:rsid w:val="00A97C38"/>
    <w:rsid w:val="00AD2D6B"/>
    <w:rsid w:val="00AE3871"/>
    <w:rsid w:val="00AF5468"/>
    <w:rsid w:val="00B1528F"/>
    <w:rsid w:val="00B41165"/>
    <w:rsid w:val="00B56120"/>
    <w:rsid w:val="00B80A04"/>
    <w:rsid w:val="00B8601E"/>
    <w:rsid w:val="00B93C00"/>
    <w:rsid w:val="00BB4486"/>
    <w:rsid w:val="00BB44A0"/>
    <w:rsid w:val="00BE1506"/>
    <w:rsid w:val="00C0092F"/>
    <w:rsid w:val="00C36024"/>
    <w:rsid w:val="00C47E9E"/>
    <w:rsid w:val="00C84E10"/>
    <w:rsid w:val="00C90B57"/>
    <w:rsid w:val="00CB6AEE"/>
    <w:rsid w:val="00CD0806"/>
    <w:rsid w:val="00CD6081"/>
    <w:rsid w:val="00CE667D"/>
    <w:rsid w:val="00D16A3A"/>
    <w:rsid w:val="00D42C79"/>
    <w:rsid w:val="00D43C14"/>
    <w:rsid w:val="00D55995"/>
    <w:rsid w:val="00D65659"/>
    <w:rsid w:val="00D723A4"/>
    <w:rsid w:val="00D7776E"/>
    <w:rsid w:val="00D81293"/>
    <w:rsid w:val="00DD3077"/>
    <w:rsid w:val="00DD55C1"/>
    <w:rsid w:val="00DE3DA6"/>
    <w:rsid w:val="00DF1B5A"/>
    <w:rsid w:val="00E45DC7"/>
    <w:rsid w:val="00E737C9"/>
    <w:rsid w:val="00E7459D"/>
    <w:rsid w:val="00E85EDB"/>
    <w:rsid w:val="00E96967"/>
    <w:rsid w:val="00EB2C42"/>
    <w:rsid w:val="00EB5659"/>
    <w:rsid w:val="00EB6530"/>
    <w:rsid w:val="00EC74BF"/>
    <w:rsid w:val="00ED7044"/>
    <w:rsid w:val="00EE4DAB"/>
    <w:rsid w:val="00EF2DD8"/>
    <w:rsid w:val="00F016FF"/>
    <w:rsid w:val="00F046B5"/>
    <w:rsid w:val="00F2036B"/>
    <w:rsid w:val="00F25C0F"/>
    <w:rsid w:val="00F271F4"/>
    <w:rsid w:val="00F32D98"/>
    <w:rsid w:val="00F55160"/>
    <w:rsid w:val="00F60EEC"/>
    <w:rsid w:val="00F63C34"/>
    <w:rsid w:val="00FC0019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0832E8"/>
    <w:rPr>
      <w:rFonts w:ascii="Aptos" w:eastAsiaTheme="minorHAnsi" w:hAnsi="Aptos" w:cs="Aptos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7F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179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11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confindustriavenest.it/eventi/xIscrizione.xsp?cod=EVE23.203.01" TargetMode="Externa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10</cp:revision>
  <cp:lastPrinted>2024-12-05T10:09:00Z</cp:lastPrinted>
  <dcterms:created xsi:type="dcterms:W3CDTF">2024-12-05T09:15:00Z</dcterms:created>
  <dcterms:modified xsi:type="dcterms:W3CDTF">2024-12-05T16:06:00Z</dcterms:modified>
</cp:coreProperties>
</file>